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7A7F7" w14:textId="3F9CAC18" w:rsidR="001E035F" w:rsidRDefault="001E035F" w:rsidP="001E035F">
      <w:pPr>
        <w:spacing w:line="360" w:lineRule="auto"/>
        <w:jc w:val="both"/>
        <w:rPr>
          <w:b/>
        </w:rPr>
      </w:pPr>
      <w:bookmarkStart w:id="0" w:name="_GoBack"/>
      <w:bookmarkEnd w:id="0"/>
    </w:p>
    <w:p w14:paraId="1E51D08A" w14:textId="23D1DED5" w:rsidR="000373E0" w:rsidRDefault="00817DD5" w:rsidP="000373E0">
      <w:pPr>
        <w:jc w:val="right"/>
      </w:pPr>
      <w:r>
        <w:t>Budapest, 2022. augusztus 1</w:t>
      </w:r>
      <w:r w:rsidR="000373E0">
        <w:t xml:space="preserve">. </w:t>
      </w:r>
    </w:p>
    <w:p w14:paraId="43B9FEF2" w14:textId="77777777" w:rsidR="000373E0" w:rsidRDefault="000373E0" w:rsidP="000373E0"/>
    <w:p w14:paraId="51766853" w14:textId="77777777" w:rsidR="000373E0" w:rsidRPr="00E207A5" w:rsidRDefault="000373E0" w:rsidP="000373E0">
      <w:pPr>
        <w:jc w:val="center"/>
        <w:rPr>
          <w:b/>
          <w:sz w:val="32"/>
        </w:rPr>
      </w:pPr>
      <w:r w:rsidRPr="00E207A5">
        <w:rPr>
          <w:b/>
          <w:sz w:val="32"/>
        </w:rPr>
        <w:t>HIRDETMÉNY</w:t>
      </w:r>
    </w:p>
    <w:p w14:paraId="468D0CE5" w14:textId="77777777" w:rsidR="000373E0" w:rsidRDefault="000373E0" w:rsidP="000373E0"/>
    <w:p w14:paraId="3684F11D" w14:textId="5E59FE15" w:rsidR="00FF6301" w:rsidRDefault="000373E0" w:rsidP="00817DD5">
      <w:pPr>
        <w:spacing w:line="360" w:lineRule="auto"/>
        <w:jc w:val="both"/>
      </w:pPr>
      <w:r>
        <w:t xml:space="preserve">A </w:t>
      </w:r>
      <w:r w:rsidRPr="00BA63D1">
        <w:rPr>
          <w:b/>
        </w:rPr>
        <w:t>Diófa Alapkezelő Zrt.</w:t>
      </w:r>
      <w:r>
        <w:t xml:space="preserve"> (székhely: 1134 Budapest, Kassák Lajos u. 19-25.; cégjegyzékszám: Cg. </w:t>
      </w:r>
      <w:r w:rsidRPr="000373E0">
        <w:t>01</w:t>
      </w:r>
      <w:r w:rsidRPr="000373E0">
        <w:noBreakHyphen/>
        <w:t>10</w:t>
      </w:r>
      <w:r w:rsidRPr="000373E0">
        <w:noBreakHyphen/>
        <w:t>046307</w:t>
      </w:r>
      <w:r>
        <w:t xml:space="preserve">; a továbbiakban: „Alapkezelő”) a </w:t>
      </w:r>
      <w:proofErr w:type="spellStart"/>
      <w:r w:rsidRPr="000373E0">
        <w:rPr>
          <w:b/>
        </w:rPr>
        <w:t>Kbftv</w:t>
      </w:r>
      <w:proofErr w:type="spellEnd"/>
      <w:r w:rsidRPr="000373E0">
        <w:rPr>
          <w:b/>
        </w:rPr>
        <w:t xml:space="preserve">. 139.§ (1) </w:t>
      </w:r>
      <w:r w:rsidR="00E11BB5">
        <w:rPr>
          <w:b/>
        </w:rPr>
        <w:t>f</w:t>
      </w:r>
      <w:r w:rsidRPr="000373E0">
        <w:rPr>
          <w:b/>
        </w:rPr>
        <w:t>) pontja alapján rendkívüli tájékoztatási</w:t>
      </w:r>
      <w:r w:rsidRPr="00BA63D1">
        <w:rPr>
          <w:b/>
        </w:rPr>
        <w:t xml:space="preserve"> kötelezettsége </w:t>
      </w:r>
      <w:r>
        <w:t xml:space="preserve">keretében tájékoztatja a tisztelt befektetőket, hogy az </w:t>
      </w:r>
      <w:r w:rsidR="00FF6301">
        <w:t>A</w:t>
      </w:r>
      <w:r>
        <w:t xml:space="preserve">lapkezelő által </w:t>
      </w:r>
      <w:r w:rsidRPr="00817DD5">
        <w:t xml:space="preserve">kezelt </w:t>
      </w:r>
      <w:r w:rsidR="00817DD5" w:rsidRPr="00817DD5">
        <w:t xml:space="preserve">Diófa </w:t>
      </w:r>
      <w:proofErr w:type="spellStart"/>
      <w:r w:rsidR="00817DD5" w:rsidRPr="00817DD5">
        <w:t>Optimus</w:t>
      </w:r>
      <w:proofErr w:type="spellEnd"/>
      <w:r w:rsidR="00817DD5" w:rsidRPr="00817DD5">
        <w:t xml:space="preserve"> II. Befektetési Alap</w:t>
      </w:r>
      <w:r w:rsidR="00FF6301" w:rsidRPr="00817DD5">
        <w:t xml:space="preserve"> [</w:t>
      </w:r>
      <w:r w:rsidR="00817DD5" w:rsidRPr="00817DD5">
        <w:t>ISIN kód: HU0000715115</w:t>
      </w:r>
      <w:r w:rsidR="00FF6301" w:rsidRPr="00817DD5">
        <w:t>]</w:t>
      </w:r>
      <w:r>
        <w:t xml:space="preserve"> </w:t>
      </w:r>
      <w:r w:rsidR="00FF6301">
        <w:t>(a továbbiakban: „Alap”)</w:t>
      </w:r>
      <w:r>
        <w:t xml:space="preserve"> </w:t>
      </w:r>
      <w:r w:rsidR="00AA0567">
        <w:rPr>
          <w:b/>
        </w:rPr>
        <w:t>Tájékoztató és Kezelési szabályzata</w:t>
      </w:r>
      <w:r w:rsidR="00AA0567">
        <w:t xml:space="preserve"> </w:t>
      </w:r>
      <w:r w:rsidRPr="00BA63D1">
        <w:rPr>
          <w:b/>
        </w:rPr>
        <w:t xml:space="preserve">2022. </w:t>
      </w:r>
      <w:r w:rsidR="00817DD5">
        <w:rPr>
          <w:b/>
        </w:rPr>
        <w:t>szeptember</w:t>
      </w:r>
      <w:r w:rsidRPr="00BA63D1">
        <w:rPr>
          <w:b/>
        </w:rPr>
        <w:t xml:space="preserve"> </w:t>
      </w:r>
      <w:r w:rsidR="00817DD5">
        <w:rPr>
          <w:b/>
        </w:rPr>
        <w:t>1-jei</w:t>
      </w:r>
      <w:r w:rsidRPr="00BA63D1">
        <w:rPr>
          <w:b/>
        </w:rPr>
        <w:t xml:space="preserve"> hatállyal</w:t>
      </w:r>
      <w:r>
        <w:t xml:space="preserve"> </w:t>
      </w:r>
      <w:r w:rsidR="00507C54" w:rsidRPr="00AA0567">
        <w:t>módosul</w:t>
      </w:r>
      <w:r>
        <w:t xml:space="preserve">. Tájékoztatjuk továbbá a befektetőket, </w:t>
      </w:r>
      <w:r>
        <w:lastRenderedPageBreak/>
        <w:t xml:space="preserve">hogy az </w:t>
      </w:r>
      <w:r w:rsidR="00FF6301">
        <w:t>A</w:t>
      </w:r>
      <w:r>
        <w:t>lap Tájékoztató</w:t>
      </w:r>
      <w:r w:rsidR="00AA0567">
        <w:t>i</w:t>
      </w:r>
      <w:r>
        <w:t xml:space="preserve"> és Kezelési szabályzata</w:t>
      </w:r>
      <w:r w:rsidR="00E11BB5">
        <w:t xml:space="preserve"> </w:t>
      </w:r>
      <w:r>
        <w:t xml:space="preserve">megtekinthető az Alapkezelő székhelyén, valamint a www.diofaalapkezelo.hu és a Felügyelet által üzemeltetett www.kozzetetelek.hu című internetes honlapokon. </w:t>
      </w:r>
    </w:p>
    <w:p w14:paraId="6A3B1BB1" w14:textId="78A23AAD" w:rsidR="004B08CA" w:rsidRDefault="004B08CA" w:rsidP="000373E0">
      <w:pPr>
        <w:jc w:val="both"/>
      </w:pPr>
    </w:p>
    <w:p w14:paraId="3F096F16" w14:textId="671BBAFB" w:rsidR="00FF6301" w:rsidRDefault="00FF6301" w:rsidP="00812E69">
      <w:pPr>
        <w:jc w:val="both"/>
        <w:rPr>
          <w:b/>
          <w:bCs/>
          <w:color w:val="000000"/>
          <w:sz w:val="24"/>
          <w:lang w:eastAsia="hu-HU"/>
        </w:rPr>
      </w:pPr>
      <w:r>
        <w:rPr>
          <w:b/>
          <w:bCs/>
          <w:color w:val="000000"/>
          <w:sz w:val="24"/>
          <w:lang w:eastAsia="hu-HU"/>
        </w:rPr>
        <w:t>A Tájékoztató és Kezelési szabályzat (KSZ) módosuló fejezetei:</w:t>
      </w:r>
    </w:p>
    <w:p w14:paraId="44A553B3" w14:textId="7BA89B89" w:rsidR="00817DD5" w:rsidRPr="00817DD5" w:rsidRDefault="00817DD5" w:rsidP="00817DD5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jc w:val="both"/>
      </w:pPr>
      <w:r>
        <w:t>Tájékoztató 3.6.:</w:t>
      </w:r>
      <w:r>
        <w:tab/>
      </w:r>
      <w:r w:rsidRPr="00817DD5">
        <w:t>A 20%-</w:t>
      </w:r>
      <w:proofErr w:type="spellStart"/>
      <w:r w:rsidRPr="00817DD5">
        <w:t>os</w:t>
      </w:r>
      <w:proofErr w:type="spellEnd"/>
      <w:r w:rsidRPr="00817DD5">
        <w:t xml:space="preserve"> kitettség feletti partnerek listájának frissítése</w:t>
      </w:r>
    </w:p>
    <w:p w14:paraId="1588C329" w14:textId="65530FE0" w:rsidR="00817DD5" w:rsidRPr="00817DD5" w:rsidRDefault="00817DD5" w:rsidP="00817DD5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jc w:val="both"/>
      </w:pPr>
      <w:r>
        <w:t>Tájékoztató 7.5.:</w:t>
      </w:r>
      <w:r>
        <w:tab/>
      </w:r>
      <w:r w:rsidRPr="00817DD5">
        <w:t>Az Alapkezelő által kezelt alapok listájának frissítése</w:t>
      </w:r>
    </w:p>
    <w:p w14:paraId="3AB3BA29" w14:textId="4812DB2A" w:rsidR="00817DD5" w:rsidRPr="00817DD5" w:rsidRDefault="00817DD5" w:rsidP="00817DD5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jc w:val="both"/>
      </w:pPr>
      <w:r>
        <w:t>Tájékoztató 7.6.:</w:t>
      </w:r>
      <w:r>
        <w:tab/>
      </w:r>
      <w:r w:rsidRPr="00817DD5">
        <w:t>Alapkezelő által kezelt vagyon frissítése</w:t>
      </w:r>
    </w:p>
    <w:p w14:paraId="1BF98E90" w14:textId="3ADB80CF" w:rsidR="00817DD5" w:rsidRPr="00817DD5" w:rsidRDefault="00817DD5" w:rsidP="00817DD5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jc w:val="both"/>
      </w:pPr>
      <w:r>
        <w:t>Tájékoztató 7.7.:</w:t>
      </w:r>
      <w:r>
        <w:tab/>
      </w:r>
      <w:r w:rsidRPr="00817DD5">
        <w:t>A felügyelőbizottság és az igazgatóság összetételének frissítése</w:t>
      </w:r>
    </w:p>
    <w:p w14:paraId="25A5A11F" w14:textId="77777777" w:rsidR="00817DD5" w:rsidRDefault="00817DD5" w:rsidP="00817DD5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jc w:val="both"/>
      </w:pPr>
      <w:r>
        <w:lastRenderedPageBreak/>
        <w:t>Tájékoztató 7.8-7.10:</w:t>
      </w:r>
      <w:r>
        <w:tab/>
      </w:r>
      <w:r w:rsidRPr="00817DD5">
        <w:t>Alapkezelő jegyzett tőkéjének, sa</w:t>
      </w:r>
      <w:r>
        <w:t>ját tőkéjének, és alkalmazottak</w:t>
      </w:r>
    </w:p>
    <w:p w14:paraId="4FDEF1B8" w14:textId="1A82C3FE" w:rsidR="00817DD5" w:rsidRPr="00817DD5" w:rsidRDefault="00817DD5" w:rsidP="00817DD5">
      <w:pPr>
        <w:pStyle w:val="Listaszerbekezds"/>
        <w:spacing w:after="0" w:line="360" w:lineRule="auto"/>
        <w:ind w:left="2130" w:firstLine="702"/>
        <w:jc w:val="both"/>
      </w:pPr>
      <w:r w:rsidRPr="00817DD5">
        <w:t>számának frissítése</w:t>
      </w:r>
    </w:p>
    <w:p w14:paraId="693267E3" w14:textId="77777777" w:rsidR="00817DD5" w:rsidRDefault="00817DD5" w:rsidP="00817DD5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jc w:val="both"/>
      </w:pPr>
      <w:r>
        <w:t>Tájékoztató 8.7-8.9:</w:t>
      </w:r>
      <w:r>
        <w:tab/>
      </w:r>
      <w:r w:rsidRPr="00817DD5">
        <w:t>Letétkezelő jegyzett tőkéjének, saját tőkéjén</w:t>
      </w:r>
      <w:r>
        <w:t>ek, és</w:t>
      </w:r>
    </w:p>
    <w:p w14:paraId="36EBFDA8" w14:textId="17E5E297" w:rsidR="00817DD5" w:rsidRPr="00817DD5" w:rsidRDefault="00817DD5" w:rsidP="00817DD5">
      <w:pPr>
        <w:pStyle w:val="Listaszerbekezds"/>
        <w:spacing w:after="0" w:line="360" w:lineRule="auto"/>
        <w:ind w:left="2130" w:firstLine="702"/>
        <w:jc w:val="both"/>
      </w:pPr>
      <w:r w:rsidRPr="00817DD5">
        <w:t>alkalmazottak számának frissítése</w:t>
      </w:r>
    </w:p>
    <w:p w14:paraId="166ED965" w14:textId="1AC7D9D3" w:rsidR="00817DD5" w:rsidRPr="00817DD5" w:rsidRDefault="00817DD5" w:rsidP="00817DD5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jc w:val="both"/>
      </w:pPr>
      <w:r>
        <w:t>Tájékoztató 9.2.:</w:t>
      </w:r>
      <w:r>
        <w:tab/>
      </w:r>
      <w:r w:rsidRPr="00817DD5">
        <w:t>A könyvvizsgáló társaság székhelyének módosítása</w:t>
      </w:r>
    </w:p>
    <w:p w14:paraId="3596B67B" w14:textId="1B31AD45" w:rsidR="00817DD5" w:rsidRPr="00817DD5" w:rsidRDefault="00817DD5" w:rsidP="00817DD5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jc w:val="both"/>
      </w:pPr>
      <w:r>
        <w:t xml:space="preserve">Tájékoztató 11.6-11.7: </w:t>
      </w:r>
      <w:r w:rsidRPr="00817DD5">
        <w:t>Forgalmazó jegyzett tőkékéjének és saját tőkéjének frissítése</w:t>
      </w:r>
    </w:p>
    <w:p w14:paraId="71E36EC3" w14:textId="781695BD" w:rsidR="00817DD5" w:rsidRPr="00817DD5" w:rsidRDefault="00817DD5" w:rsidP="00817DD5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jc w:val="both"/>
      </w:pPr>
      <w:r>
        <w:t>KSZ 15.:</w:t>
      </w:r>
      <w:r>
        <w:tab/>
      </w:r>
      <w:r>
        <w:tab/>
      </w:r>
      <w:r w:rsidRPr="00817DD5">
        <w:t>A tőkeáttételre vonatkozó szabályok pontosítása</w:t>
      </w:r>
    </w:p>
    <w:p w14:paraId="3D1D2620" w14:textId="3D025FF4" w:rsidR="00817DD5" w:rsidRPr="00817DD5" w:rsidRDefault="00817DD5" w:rsidP="00817DD5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jc w:val="both"/>
      </w:pPr>
      <w:r w:rsidRPr="00817DD5">
        <w:t>KSZ 23</w:t>
      </w:r>
      <w:r>
        <w:t>.:</w:t>
      </w:r>
      <w:r>
        <w:tab/>
      </w:r>
      <w:r>
        <w:tab/>
      </w:r>
      <w:r w:rsidRPr="00817DD5">
        <w:t>A 20%-</w:t>
      </w:r>
      <w:proofErr w:type="spellStart"/>
      <w:r w:rsidRPr="00817DD5">
        <w:t>os</w:t>
      </w:r>
      <w:proofErr w:type="spellEnd"/>
      <w:r w:rsidRPr="00817DD5">
        <w:t xml:space="preserve"> kitettség feletti partnerek listájának frissítése</w:t>
      </w:r>
    </w:p>
    <w:p w14:paraId="30727F95" w14:textId="77777777" w:rsidR="00817DD5" w:rsidRDefault="00817DD5" w:rsidP="00817DD5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jc w:val="both"/>
      </w:pPr>
      <w:r>
        <w:lastRenderedPageBreak/>
        <w:t>KSZ 27.:</w:t>
      </w:r>
      <w:r>
        <w:tab/>
      </w:r>
      <w:r>
        <w:tab/>
      </w:r>
      <w:r w:rsidRPr="00817DD5">
        <w:t>A sorozatokra vonat</w:t>
      </w:r>
      <w:r>
        <w:t>kozó nettó eszközérték számítás</w:t>
      </w:r>
    </w:p>
    <w:p w14:paraId="224C7A0F" w14:textId="39D80CDE" w:rsidR="00817DD5" w:rsidRPr="00817DD5" w:rsidRDefault="00817DD5" w:rsidP="00817DD5">
      <w:pPr>
        <w:pStyle w:val="Listaszerbekezds"/>
        <w:spacing w:after="0" w:line="360" w:lineRule="auto"/>
        <w:ind w:left="2130" w:firstLine="702"/>
        <w:jc w:val="both"/>
      </w:pPr>
      <w:r w:rsidRPr="00817DD5">
        <w:t>bemutatása</w:t>
      </w:r>
    </w:p>
    <w:p w14:paraId="6AF36285" w14:textId="45EBCED8" w:rsidR="00817DD5" w:rsidRPr="00817DD5" w:rsidRDefault="00817DD5" w:rsidP="00817DD5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jc w:val="both"/>
      </w:pPr>
      <w:r>
        <w:t>KSZ 36.3.:</w:t>
      </w:r>
      <w:r>
        <w:tab/>
      </w:r>
      <w:r>
        <w:tab/>
      </w:r>
      <w:r w:rsidRPr="00817DD5">
        <w:t>A könyvvizsgálói díj mértékének módosítása</w:t>
      </w:r>
    </w:p>
    <w:p w14:paraId="161776B0" w14:textId="2309948B" w:rsidR="00817DD5" w:rsidRPr="00817DD5" w:rsidRDefault="00817DD5" w:rsidP="00817DD5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jc w:val="both"/>
      </w:pPr>
      <w:r>
        <w:t>KSZ 36.3.:</w:t>
      </w:r>
      <w:r>
        <w:tab/>
      </w:r>
      <w:r>
        <w:tab/>
      </w:r>
      <w:r w:rsidRPr="00817DD5">
        <w:t>Számviteli, könyvvezetési díj módosítása</w:t>
      </w:r>
    </w:p>
    <w:p w14:paraId="5559341E" w14:textId="77777777" w:rsidR="00817DD5" w:rsidRDefault="00817DD5" w:rsidP="00817DD5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jc w:val="both"/>
      </w:pPr>
      <w:r>
        <w:t>KSZ 47:</w:t>
      </w:r>
      <w:r>
        <w:tab/>
      </w:r>
      <w:r>
        <w:tab/>
      </w:r>
      <w:r w:rsidRPr="00817DD5">
        <w:t>„I” sorozat befektetői köré</w:t>
      </w:r>
      <w:r>
        <w:t>nek bővítése saját alapokkal és</w:t>
      </w:r>
    </w:p>
    <w:p w14:paraId="4EA6AFB2" w14:textId="77777777" w:rsidR="00817DD5" w:rsidRDefault="00817DD5" w:rsidP="00817DD5">
      <w:pPr>
        <w:pStyle w:val="Listaszerbekezds"/>
        <w:spacing w:after="0" w:line="360" w:lineRule="auto"/>
        <w:ind w:left="2124" w:firstLine="708"/>
        <w:jc w:val="both"/>
      </w:pPr>
      <w:r w:rsidRPr="00817DD5">
        <w:t>portfóliókkal (ez a módosítá</w:t>
      </w:r>
      <w:r>
        <w:t>s már hatályba lépett, mert nem</w:t>
      </w:r>
    </w:p>
    <w:p w14:paraId="750EB47C" w14:textId="58945C53" w:rsidR="00817DD5" w:rsidRDefault="00817DD5" w:rsidP="00817DD5">
      <w:pPr>
        <w:pStyle w:val="Listaszerbekezds"/>
        <w:spacing w:after="0" w:line="360" w:lineRule="auto"/>
        <w:ind w:left="2124" w:firstLine="708"/>
        <w:jc w:val="both"/>
      </w:pPr>
      <w:r w:rsidRPr="00817DD5">
        <w:t>engedélyköteles)</w:t>
      </w:r>
    </w:p>
    <w:p w14:paraId="2A8457B8" w14:textId="4BA449F1" w:rsidR="00812E69" w:rsidRDefault="00817DD5" w:rsidP="00817DD5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jc w:val="both"/>
      </w:pPr>
      <w:r>
        <w:t>KSZ 48:</w:t>
      </w:r>
      <w:r>
        <w:tab/>
      </w:r>
      <w:r>
        <w:tab/>
      </w:r>
      <w:r w:rsidRPr="00817DD5">
        <w:t>2021-es hozamok feltüntetése</w:t>
      </w:r>
    </w:p>
    <w:p w14:paraId="5F5C02CA" w14:textId="77777777" w:rsidR="00812E69" w:rsidRDefault="00812E69" w:rsidP="000373E0">
      <w:pPr>
        <w:jc w:val="both"/>
      </w:pPr>
    </w:p>
    <w:p w14:paraId="78AE12BC" w14:textId="77777777" w:rsidR="000373E0" w:rsidRDefault="000373E0" w:rsidP="000373E0">
      <w:pPr>
        <w:jc w:val="right"/>
      </w:pPr>
    </w:p>
    <w:p w14:paraId="7882F30D" w14:textId="763C5358" w:rsidR="000373E0" w:rsidRPr="001E035F" w:rsidRDefault="000373E0" w:rsidP="00AA0567">
      <w:pPr>
        <w:jc w:val="center"/>
        <w:rPr>
          <w:b/>
        </w:rPr>
      </w:pPr>
      <w:r w:rsidRPr="000373E0">
        <w:rPr>
          <w:b/>
        </w:rPr>
        <w:t>Diófa Alapkezelő Zrt.</w:t>
      </w:r>
    </w:p>
    <w:sectPr w:rsidR="000373E0" w:rsidRPr="001E03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7F900" w14:textId="77777777" w:rsidR="000A66B8" w:rsidRDefault="000A66B8" w:rsidP="00365BA2">
      <w:pPr>
        <w:spacing w:after="0" w:line="240" w:lineRule="auto"/>
      </w:pPr>
      <w:r>
        <w:separator/>
      </w:r>
    </w:p>
  </w:endnote>
  <w:endnote w:type="continuationSeparator" w:id="0">
    <w:p w14:paraId="17D062E2" w14:textId="77777777" w:rsidR="000A66B8" w:rsidRDefault="000A66B8" w:rsidP="0036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1025F" w14:textId="77777777" w:rsidR="000A66B8" w:rsidRDefault="000A66B8" w:rsidP="00365BA2">
      <w:pPr>
        <w:spacing w:after="0" w:line="240" w:lineRule="auto"/>
      </w:pPr>
      <w:r>
        <w:separator/>
      </w:r>
    </w:p>
  </w:footnote>
  <w:footnote w:type="continuationSeparator" w:id="0">
    <w:p w14:paraId="5E1CFEA0" w14:textId="77777777" w:rsidR="000A66B8" w:rsidRDefault="000A66B8" w:rsidP="0036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25F88" w14:textId="77777777" w:rsidR="00365BA2" w:rsidRDefault="00365BA2">
    <w:pPr>
      <w:pStyle w:val="lfej"/>
    </w:pPr>
    <w:r>
      <w:rPr>
        <w:noProof/>
        <w:lang w:eastAsia="hu-HU"/>
      </w:rPr>
      <w:drawing>
        <wp:inline distT="0" distB="0" distL="0" distR="0" wp14:anchorId="27F3365A" wp14:editId="3878E2B4">
          <wp:extent cx="1276350" cy="588318"/>
          <wp:effectExtent l="0" t="0" r="0" b="254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020" cy="59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93373"/>
    <w:multiLevelType w:val="hybridMultilevel"/>
    <w:tmpl w:val="895E7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34359"/>
    <w:multiLevelType w:val="hybridMultilevel"/>
    <w:tmpl w:val="03CAC4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E13D0"/>
    <w:multiLevelType w:val="hybridMultilevel"/>
    <w:tmpl w:val="9A14A122"/>
    <w:lvl w:ilvl="0" w:tplc="D368F31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50A5"/>
    <w:multiLevelType w:val="hybridMultilevel"/>
    <w:tmpl w:val="12128EF4"/>
    <w:lvl w:ilvl="0" w:tplc="D368F31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81E14"/>
    <w:multiLevelType w:val="hybridMultilevel"/>
    <w:tmpl w:val="E5823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A2"/>
    <w:rsid w:val="000373E0"/>
    <w:rsid w:val="000A4B8E"/>
    <w:rsid w:val="000A66B8"/>
    <w:rsid w:val="00112479"/>
    <w:rsid w:val="001316AD"/>
    <w:rsid w:val="001D030C"/>
    <w:rsid w:val="001E035F"/>
    <w:rsid w:val="00222ADD"/>
    <w:rsid w:val="00300112"/>
    <w:rsid w:val="00365BA2"/>
    <w:rsid w:val="00420FF5"/>
    <w:rsid w:val="004B08CA"/>
    <w:rsid w:val="00507C54"/>
    <w:rsid w:val="005A5E10"/>
    <w:rsid w:val="007164F9"/>
    <w:rsid w:val="00812E69"/>
    <w:rsid w:val="00817DD5"/>
    <w:rsid w:val="0083648A"/>
    <w:rsid w:val="0084117A"/>
    <w:rsid w:val="00915A17"/>
    <w:rsid w:val="009D5B7A"/>
    <w:rsid w:val="00A570D0"/>
    <w:rsid w:val="00AA0567"/>
    <w:rsid w:val="00BD57CE"/>
    <w:rsid w:val="00C52191"/>
    <w:rsid w:val="00D80BFB"/>
    <w:rsid w:val="00E11BB5"/>
    <w:rsid w:val="00E6581B"/>
    <w:rsid w:val="00F64034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3F77"/>
  <w15:chartTrackingRefBased/>
  <w15:docId w15:val="{CE18118D-DC0E-44F6-9CE5-B6A2D796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 Light" w:eastAsiaTheme="minorHAnsi" w:hAnsi="Open Sans Light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5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5BA2"/>
  </w:style>
  <w:style w:type="paragraph" w:styleId="llb">
    <w:name w:val="footer"/>
    <w:basedOn w:val="Norml"/>
    <w:link w:val="llbChar"/>
    <w:uiPriority w:val="99"/>
    <w:unhideWhenUsed/>
    <w:rsid w:val="00365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5BA2"/>
  </w:style>
  <w:style w:type="paragraph" w:styleId="Listaszerbekezds">
    <w:name w:val="List Paragraph"/>
    <w:basedOn w:val="Norml"/>
    <w:uiPriority w:val="72"/>
    <w:qFormat/>
    <w:rsid w:val="000A4B8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A5E1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A5E1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A5E1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A5E1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5E1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5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5E10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20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1735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Helmrich Adrienn</dc:creator>
  <cp:keywords/>
  <dc:description/>
  <cp:lastModifiedBy>Koczeth-Maksay Éanna</cp:lastModifiedBy>
  <cp:revision>2</cp:revision>
  <dcterms:created xsi:type="dcterms:W3CDTF">2022-08-01T12:55:00Z</dcterms:created>
  <dcterms:modified xsi:type="dcterms:W3CDTF">2022-08-01T12:55:00Z</dcterms:modified>
</cp:coreProperties>
</file>